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39FF" w14:textId="34F3C599" w:rsidR="007C770C" w:rsidRDefault="00345165" w:rsidP="003C2ECB">
      <w:pPr>
        <w:ind w:left="9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8FEB" wp14:editId="43E0E43F">
                <wp:simplePos x="0" y="0"/>
                <wp:positionH relativeFrom="column">
                  <wp:posOffset>-906145</wp:posOffset>
                </wp:positionH>
                <wp:positionV relativeFrom="paragraph">
                  <wp:posOffset>-9525</wp:posOffset>
                </wp:positionV>
                <wp:extent cx="7759700" cy="7315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731520"/>
                        </a:xfrm>
                        <a:prstGeom prst="rect">
                          <a:avLst/>
                        </a:prstGeom>
                        <a:solidFill>
                          <a:srgbClr val="3679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2C3D" id="Rectangle 2" o:spid="_x0000_s1026" style="position:absolute;margin-left:-71.35pt;margin-top:-.75pt;width:611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" fillcolor="#3679a9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9A790D" wp14:editId="7D51BD87">
                <wp:simplePos x="0" y="0"/>
                <wp:positionH relativeFrom="column">
                  <wp:posOffset>2000885</wp:posOffset>
                </wp:positionH>
                <wp:positionV relativeFrom="paragraph">
                  <wp:posOffset>22283</wp:posOffset>
                </wp:positionV>
                <wp:extent cx="4316095" cy="65024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650240"/>
                        </a:xfrm>
                        <a:prstGeom prst="rect">
                          <a:avLst/>
                        </a:prstGeom>
                        <a:solidFill>
                          <a:srgbClr val="3679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DF57" w14:textId="7DA27C71" w:rsidR="00F06FEC" w:rsidRDefault="00F06FEC" w:rsidP="00042F70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2F7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ADOPTION SERVICES PROPOSAL</w:t>
                            </w:r>
                          </w:p>
                          <w:p w14:paraId="5D8D0212" w14:textId="048CE8D3" w:rsidR="00E76BAD" w:rsidRPr="00E76BAD" w:rsidRDefault="00E76BAD" w:rsidP="00042F70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6CE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[ </w:t>
                            </w:r>
                            <w:r w:rsidRPr="00E76BA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Partner Name</w:t>
                            </w:r>
                            <w:r w:rsidRPr="00C96CE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7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5pt;margin-top:1.75pt;width:339.85pt;height:5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" fillcolor="#3679a9" stroked="f">
                <v:textbox>
                  <w:txbxContent>
                    <w:p w14:paraId="48A5DF57" w14:textId="7DA27C71" w:rsidR="00F06FEC" w:rsidRDefault="00F06FEC" w:rsidP="00042F70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42F7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ADOPTION SERVICES PROPOSAL</w:t>
                      </w:r>
                    </w:p>
                    <w:p w14:paraId="5D8D0212" w14:textId="048CE8D3" w:rsidR="00E76BAD" w:rsidRPr="00E76BAD" w:rsidRDefault="00E76BAD" w:rsidP="00042F70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6CE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[ </w:t>
                      </w:r>
                      <w:r w:rsidRPr="00E76BA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Partner Name</w:t>
                      </w:r>
                      <w:r w:rsidRPr="00C96CE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B3CFB" w14:textId="51DEAB24" w:rsidR="007C770C" w:rsidRDefault="007C770C" w:rsidP="003C2ECB">
      <w:pPr>
        <w:ind w:left="90"/>
      </w:pPr>
    </w:p>
    <w:p w14:paraId="1974C682" w14:textId="0D845C08" w:rsidR="007C770C" w:rsidRDefault="007C770C" w:rsidP="003C2ECB">
      <w:pPr>
        <w:ind w:left="90"/>
      </w:pPr>
    </w:p>
    <w:p w14:paraId="299E1629" w14:textId="2D81B143" w:rsidR="007C770C" w:rsidRDefault="007C770C" w:rsidP="003C2ECB">
      <w:pPr>
        <w:ind w:left="90"/>
      </w:pPr>
    </w:p>
    <w:p w14:paraId="0BBC9C8A" w14:textId="3F9B5ACE" w:rsidR="007C770C" w:rsidRDefault="007C770C" w:rsidP="003C2ECB">
      <w:pPr>
        <w:ind w:left="90"/>
      </w:pPr>
    </w:p>
    <w:p w14:paraId="130EB991" w14:textId="4F3FC711" w:rsidR="007C770C" w:rsidRPr="00836CFE" w:rsidRDefault="007C770C" w:rsidP="00483BEC">
      <w:pPr>
        <w:tabs>
          <w:tab w:val="left" w:pos="1985"/>
        </w:tabs>
        <w:spacing w:before="120" w:after="120" w:line="235" w:lineRule="auto"/>
        <w:ind w:left="86" w:right="-187" w:hanging="14"/>
        <w:rPr>
          <w:b/>
          <w:sz w:val="36"/>
          <w:szCs w:val="36"/>
        </w:rPr>
      </w:pPr>
      <w:r w:rsidRPr="00836CFE">
        <w:rPr>
          <w:b/>
          <w:sz w:val="36"/>
          <w:szCs w:val="36"/>
        </w:rPr>
        <w:t>Proposal for [</w:t>
      </w:r>
      <w:r w:rsidR="003C2ECB" w:rsidRPr="00836CFE">
        <w:rPr>
          <w:b/>
          <w:sz w:val="36"/>
          <w:szCs w:val="36"/>
        </w:rPr>
        <w:t xml:space="preserve"> </w:t>
      </w:r>
      <w:r w:rsidRPr="00836CFE">
        <w:rPr>
          <w:b/>
          <w:i/>
          <w:sz w:val="36"/>
          <w:szCs w:val="36"/>
        </w:rPr>
        <w:t>Customer Name</w:t>
      </w:r>
      <w:r w:rsidR="003C2ECB" w:rsidRPr="00836CFE">
        <w:rPr>
          <w:b/>
          <w:i/>
          <w:sz w:val="36"/>
          <w:szCs w:val="36"/>
        </w:rPr>
        <w:t xml:space="preserve"> </w:t>
      </w:r>
      <w:r w:rsidRPr="00836CFE">
        <w:rPr>
          <w:b/>
          <w:sz w:val="36"/>
          <w:szCs w:val="36"/>
        </w:rPr>
        <w:t>]</w:t>
      </w:r>
    </w:p>
    <w:p w14:paraId="36F19C69" w14:textId="77777777" w:rsidR="007C770C" w:rsidRDefault="007C770C" w:rsidP="00557163">
      <w:pPr>
        <w:tabs>
          <w:tab w:val="left" w:pos="1985"/>
        </w:tabs>
        <w:spacing w:after="273"/>
        <w:ind w:left="90" w:right="-180"/>
      </w:pPr>
      <w:r w:rsidRPr="00B87063">
        <w:rPr>
          <w:rFonts w:eastAsia="Calibri" w:cs="Calibri"/>
          <w:noProof/>
          <w:lang w:val="en-US"/>
        </w:rPr>
        <mc:AlternateContent>
          <mc:Choice Requires="wpg">
            <w:drawing>
              <wp:inline distT="0" distB="0" distL="0" distR="0" wp14:anchorId="0538BA6F" wp14:editId="6C54E39A">
                <wp:extent cx="6198108" cy="56388"/>
                <wp:effectExtent l="0" t="0" r="12700" b="20320"/>
                <wp:docPr id="2911" name="Group 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8" cy="56388"/>
                          <a:chOff x="0" y="0"/>
                          <a:chExt cx="6198108" cy="56388"/>
                        </a:xfrm>
                      </wpg:grpSpPr>
                      <wps:wsp>
                        <wps:cNvPr id="3762" name="Shape 3762"/>
                        <wps:cNvSpPr/>
                        <wps:spPr>
                          <a:xfrm>
                            <a:off x="0" y="18288"/>
                            <a:ext cx="61981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38100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rgbClr val="3679A9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0" y="0"/>
                            <a:ext cx="6198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8" h="9144">
                                <a:moveTo>
                                  <a:pt x="0" y="0"/>
                                </a:moveTo>
                                <a:lnTo>
                                  <a:pt x="6198108" y="0"/>
                                </a:lnTo>
                                <a:lnTo>
                                  <a:pt x="6198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rgbClr val="3679A9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B2FB0" id="Group 2911" o:spid="_x0000_s1026" style="width:488.05pt;height:4.45pt;mso-position-horizontal-relative:char;mso-position-vertical-relative:line" coordsize="61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">
                <v:shape id="Shape 3762" o:spid="_x0000_s1027" style="position:absolute;top:182;width:61981;height:381;visibility:visible;mso-wrap-style:square;v-text-anchor:top" coordsize="619810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" path="m,l6198108,r,38100l,38100,,e" fillcolor="black" strokecolor="#3679a9" strokeweight="0">
                  <v:stroke miterlimit="83231f" joinstyle="miter"/>
                  <v:path arrowok="t" textboxrect="0,0,6198108,38100"/>
                </v:shape>
                <v:shape id="Shape 3763" o:spid="_x0000_s1028" style="position:absolute;width:61981;height:91;visibility:visible;mso-wrap-style:square;v-text-anchor:top" coordsize="6198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" path="m,l6198108,r,9144l,9144,,e" fillcolor="black" strokecolor="#3679a9" strokeweight="0">
                  <v:stroke miterlimit="83231f" joinstyle="miter"/>
                  <v:path arrowok="t" textboxrect="0,0,6198108,9144"/>
                </v:shape>
                <w10:anchorlock/>
              </v:group>
            </w:pict>
          </mc:Fallback>
        </mc:AlternateContent>
      </w:r>
    </w:p>
    <w:p w14:paraId="6E0A2C7A" w14:textId="6C3D6261" w:rsidR="007C770C" w:rsidRPr="00B87063" w:rsidRDefault="007C770C" w:rsidP="002942B1">
      <w:pPr>
        <w:pStyle w:val="Heading1"/>
        <w:tabs>
          <w:tab w:val="left" w:pos="1985"/>
        </w:tabs>
        <w:spacing w:after="60" w:line="247" w:lineRule="auto"/>
        <w:ind w:left="86" w:right="-187" w:hanging="360"/>
        <w:rPr>
          <w:rFonts w:asciiTheme="minorHAnsi" w:hAnsiTheme="minorHAnsi"/>
        </w:rPr>
      </w:pPr>
      <w:bookmarkStart w:id="0" w:name="_Toc530993037"/>
      <w:r w:rsidRPr="00B87063">
        <w:rPr>
          <w:rFonts w:asciiTheme="minorHAnsi" w:hAnsiTheme="minorHAnsi"/>
        </w:rPr>
        <w:t>Introduction</w:t>
      </w:r>
      <w:bookmarkEnd w:id="0"/>
      <w:r w:rsidRPr="00B870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17593757" w14:textId="77777777" w:rsidR="007C770C" w:rsidRDefault="007C770C" w:rsidP="00557163">
      <w:pPr>
        <w:tabs>
          <w:tab w:val="left" w:pos="1985"/>
        </w:tabs>
        <w:ind w:left="540" w:right="-180"/>
      </w:pPr>
      <w:r>
        <w:t xml:space="preserve">Fivel leverages the latest learning science to deliver a cloud-based Video player and Recall portal to increase user adoption of new technologies. The solution consists of three main components: </w:t>
      </w:r>
    </w:p>
    <w:p w14:paraId="54ACB130" w14:textId="77777777" w:rsidR="007C770C" w:rsidRDefault="007C770C" w:rsidP="00557163">
      <w:pPr>
        <w:tabs>
          <w:tab w:val="left" w:pos="1985"/>
        </w:tabs>
        <w:ind w:left="540" w:right="-180"/>
      </w:pPr>
      <w:r>
        <w:t xml:space="preserve">Learning Recall Portal, Micro-learning Videos and Engagement Services. </w:t>
      </w:r>
    </w:p>
    <w:p w14:paraId="00165B34" w14:textId="77777777" w:rsidR="007C770C" w:rsidRPr="006003E1" w:rsidRDefault="007C770C" w:rsidP="00557163">
      <w:pPr>
        <w:tabs>
          <w:tab w:val="left" w:pos="1985"/>
        </w:tabs>
        <w:ind w:left="90" w:right="-180"/>
      </w:pPr>
    </w:p>
    <w:p w14:paraId="74B5886B" w14:textId="3EC06ABF" w:rsidR="007C770C" w:rsidRDefault="00DD6D35" w:rsidP="002942B1">
      <w:pPr>
        <w:pStyle w:val="Heading1"/>
        <w:tabs>
          <w:tab w:val="left" w:pos="1985"/>
        </w:tabs>
        <w:spacing w:after="60" w:line="247" w:lineRule="auto"/>
        <w:ind w:left="86" w:right="-187" w:hanging="360"/>
        <w:rPr>
          <w:rFonts w:asciiTheme="minorHAnsi" w:hAnsiTheme="minorHAnsi"/>
        </w:rPr>
      </w:pPr>
      <w:bookmarkStart w:id="1" w:name="_Toc530993038"/>
      <w:r>
        <w:rPr>
          <w:rFonts w:asciiTheme="minorHAnsi" w:hAnsiTheme="minorHAnsi"/>
        </w:rPr>
        <w:t>Subscription</w:t>
      </w:r>
      <w:r w:rsidR="007C770C">
        <w:rPr>
          <w:rFonts w:asciiTheme="minorHAnsi" w:hAnsiTheme="minorHAnsi"/>
        </w:rPr>
        <w:t xml:space="preserve"> Deliverables</w:t>
      </w:r>
      <w:r w:rsidR="007C770C" w:rsidRPr="00B87063">
        <w:rPr>
          <w:rFonts w:asciiTheme="minorHAnsi" w:hAnsiTheme="minorHAnsi"/>
        </w:rPr>
        <w:t>:</w:t>
      </w:r>
      <w:bookmarkEnd w:id="1"/>
      <w:r w:rsidR="007C770C" w:rsidRPr="00B87063">
        <w:rPr>
          <w:rFonts w:asciiTheme="minorHAnsi" w:hAnsiTheme="minorHAnsi"/>
        </w:rPr>
        <w:t xml:space="preserve"> </w:t>
      </w:r>
    </w:p>
    <w:p w14:paraId="74B57D5C" w14:textId="77777777" w:rsidR="00373DFA" w:rsidRDefault="00DD6D35" w:rsidP="00DD6D35">
      <w:pPr>
        <w:tabs>
          <w:tab w:val="left" w:pos="1985"/>
        </w:tabs>
        <w:ind w:left="540" w:right="-180"/>
      </w:pPr>
      <w:r>
        <w:t>The service is designed to incrementally engage end users with sequenced content consumption and memory retention exercises that overcome the neurological factor of “Memory Decay”.</w:t>
      </w:r>
      <w:r w:rsidRPr="00FE183B">
        <w:t xml:space="preserve"> </w:t>
      </w:r>
    </w:p>
    <w:p w14:paraId="50A91402" w14:textId="77777777" w:rsidR="00373DFA" w:rsidRPr="002942B1" w:rsidRDefault="00373DFA" w:rsidP="00DD6D35">
      <w:pPr>
        <w:tabs>
          <w:tab w:val="left" w:pos="1985"/>
        </w:tabs>
        <w:ind w:left="540" w:right="-180"/>
        <w:rPr>
          <w:sz w:val="12"/>
          <w:szCs w:val="12"/>
        </w:rPr>
      </w:pPr>
    </w:p>
    <w:p w14:paraId="3DECAB91" w14:textId="017160AE" w:rsidR="00DD6D35" w:rsidRDefault="00DD6D35" w:rsidP="00DD6D35">
      <w:pPr>
        <w:tabs>
          <w:tab w:val="left" w:pos="1985"/>
        </w:tabs>
        <w:ind w:left="540" w:right="-180"/>
      </w:pPr>
      <w:r>
        <w:t>A</w:t>
      </w:r>
      <w:r w:rsidRPr="00610597">
        <w:t>pplication vendors roll out new functionality enhancements multiple times per year</w:t>
      </w:r>
      <w:r>
        <w:t>.  The subscription service tracks vendor updates and sends out content covering the scope of the change. Vendor software releases (e.g. system patches), invisible to end-users, are not included in the service.</w:t>
      </w:r>
    </w:p>
    <w:p w14:paraId="75969F6A" w14:textId="77777777" w:rsidR="00373DFA" w:rsidRPr="00A975DA" w:rsidRDefault="00373DFA" w:rsidP="00DD6D35">
      <w:pPr>
        <w:tabs>
          <w:tab w:val="left" w:pos="1985"/>
        </w:tabs>
        <w:ind w:left="540" w:right="-180"/>
      </w:pPr>
    </w:p>
    <w:p w14:paraId="3B7EA7D4" w14:textId="77777777" w:rsidR="00DD6D35" w:rsidRDefault="00DD6D35" w:rsidP="00DD6D35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Schedule &amp; issue Micro-learning content to employees (via email notices)</w:t>
      </w:r>
    </w:p>
    <w:p w14:paraId="04F934CE" w14:textId="77777777" w:rsidR="00DD6D35" w:rsidRDefault="00DD6D35" w:rsidP="00DD6D35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Sequenced Retention Exercises</w:t>
      </w:r>
    </w:p>
    <w:p w14:paraId="676B6C92" w14:textId="77777777" w:rsidR="00DD6D35" w:rsidRDefault="00DD6D35" w:rsidP="00DD6D35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Reminder Notifications</w:t>
      </w:r>
    </w:p>
    <w:p w14:paraId="1F30FD8D" w14:textId="77777777" w:rsidR="00DD6D35" w:rsidRDefault="00DD6D35" w:rsidP="00DD6D35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 w:rsidRPr="00991B0A">
        <w:rPr>
          <w:rFonts w:asciiTheme="minorHAnsi" w:hAnsiTheme="minorHAnsi"/>
          <w:sz w:val="22"/>
        </w:rPr>
        <w:t xml:space="preserve">Engagement </w:t>
      </w:r>
      <w:r>
        <w:rPr>
          <w:rFonts w:asciiTheme="minorHAnsi" w:hAnsiTheme="minorHAnsi"/>
          <w:sz w:val="22"/>
        </w:rPr>
        <w:t xml:space="preserve">Progress </w:t>
      </w:r>
      <w:r w:rsidRPr="00991B0A">
        <w:rPr>
          <w:rFonts w:asciiTheme="minorHAnsi" w:hAnsiTheme="minorHAnsi"/>
          <w:sz w:val="22"/>
        </w:rPr>
        <w:t>Reporting</w:t>
      </w:r>
    </w:p>
    <w:p w14:paraId="357BBBE7" w14:textId="77777777" w:rsidR="00DD6D35" w:rsidRDefault="00DD6D35" w:rsidP="00DD6D35">
      <w:pPr>
        <w:pStyle w:val="ListParagraph"/>
        <w:numPr>
          <w:ilvl w:val="1"/>
          <w:numId w:val="2"/>
        </w:numPr>
        <w:tabs>
          <w:tab w:val="left" w:pos="900"/>
        </w:tabs>
        <w:spacing w:after="0" w:line="276" w:lineRule="auto"/>
        <w:ind w:left="539" w:right="-181" w:firstLine="6"/>
        <w:rPr>
          <w:rFonts w:asciiTheme="minorHAnsi" w:hAnsiTheme="minorHAnsi"/>
          <w:sz w:val="22"/>
        </w:rPr>
      </w:pPr>
      <w:r w:rsidRPr="00F40325">
        <w:rPr>
          <w:rFonts w:asciiTheme="minorHAnsi" w:hAnsiTheme="minorHAnsi"/>
          <w:sz w:val="22"/>
        </w:rPr>
        <w:t xml:space="preserve">Prepare and schedule project roll-outs to </w:t>
      </w:r>
      <w:r>
        <w:rPr>
          <w:rFonts w:asciiTheme="minorHAnsi" w:hAnsiTheme="minorHAnsi"/>
          <w:sz w:val="22"/>
        </w:rPr>
        <w:t xml:space="preserve">customer </w:t>
      </w:r>
      <w:r w:rsidRPr="00F40325">
        <w:rPr>
          <w:rFonts w:asciiTheme="minorHAnsi" w:hAnsiTheme="minorHAnsi"/>
          <w:sz w:val="22"/>
        </w:rPr>
        <w:t>specific goal</w:t>
      </w:r>
      <w:r>
        <w:rPr>
          <w:rFonts w:asciiTheme="minorHAnsi" w:hAnsiTheme="minorHAnsi"/>
          <w:sz w:val="22"/>
        </w:rPr>
        <w:t>s</w:t>
      </w:r>
    </w:p>
    <w:p w14:paraId="2DEF5E13" w14:textId="77777777" w:rsidR="007C770C" w:rsidRPr="00E74EF5" w:rsidRDefault="007C770C" w:rsidP="00557163">
      <w:pPr>
        <w:ind w:left="540" w:right="-180"/>
      </w:pPr>
    </w:p>
    <w:p w14:paraId="52F8CF9A" w14:textId="4C7901FA" w:rsidR="007C770C" w:rsidRDefault="00DD6D35" w:rsidP="002942B1">
      <w:pPr>
        <w:pStyle w:val="Heading1"/>
        <w:tabs>
          <w:tab w:val="left" w:pos="1985"/>
        </w:tabs>
        <w:spacing w:after="60" w:line="247" w:lineRule="auto"/>
        <w:ind w:left="86" w:right="-187" w:hanging="360"/>
        <w:rPr>
          <w:rFonts w:asciiTheme="minorHAnsi" w:hAnsiTheme="minorHAnsi"/>
        </w:rPr>
      </w:pPr>
      <w:r>
        <w:rPr>
          <w:rFonts w:asciiTheme="minorHAnsi" w:hAnsiTheme="minorHAnsi"/>
        </w:rPr>
        <w:t>Deployment</w:t>
      </w:r>
      <w:r w:rsidR="007C770C">
        <w:rPr>
          <w:rFonts w:asciiTheme="minorHAnsi" w:hAnsiTheme="minorHAnsi"/>
        </w:rPr>
        <w:t xml:space="preserve"> Deliverables</w:t>
      </w:r>
      <w:r w:rsidR="007C770C" w:rsidRPr="00B87063">
        <w:rPr>
          <w:rFonts w:asciiTheme="minorHAnsi" w:hAnsiTheme="minorHAnsi"/>
        </w:rPr>
        <w:t xml:space="preserve">: </w:t>
      </w:r>
    </w:p>
    <w:p w14:paraId="24B1FFEA" w14:textId="6442F562" w:rsidR="005B4C0D" w:rsidRDefault="005B4C0D" w:rsidP="005B4C0D">
      <w:pPr>
        <w:ind w:left="540" w:right="-180" w:hanging="14"/>
      </w:pPr>
      <w:r>
        <w:t>Initial set up of Customer in the Fivel system</w:t>
      </w:r>
      <w:r w:rsidR="00EE2439">
        <w:t>:</w:t>
      </w:r>
    </w:p>
    <w:p w14:paraId="77CC9BD2" w14:textId="77777777" w:rsidR="00EE2439" w:rsidRPr="002942B1" w:rsidRDefault="00EE2439" w:rsidP="005B4C0D">
      <w:pPr>
        <w:ind w:left="540" w:right="-180" w:hanging="14"/>
        <w:rPr>
          <w:sz w:val="12"/>
          <w:szCs w:val="12"/>
        </w:rPr>
      </w:pPr>
    </w:p>
    <w:p w14:paraId="5BB368D5" w14:textId="77777777" w:rsidR="005B4C0D" w:rsidRDefault="005B4C0D" w:rsidP="005B4C0D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Upload employee names and email addresses</w:t>
      </w:r>
    </w:p>
    <w:p w14:paraId="0CC98F65" w14:textId="77777777" w:rsidR="005B4C0D" w:rsidRDefault="005B4C0D" w:rsidP="005B4C0D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540" w:right="-180" w:firstLine="0"/>
        <w:contextualSpacing w:val="0"/>
        <w:rPr>
          <w:rFonts w:asciiTheme="minorHAnsi" w:hAnsiTheme="minorHAnsi"/>
          <w:sz w:val="22"/>
        </w:rPr>
      </w:pPr>
      <w:r w:rsidRPr="00F40325">
        <w:rPr>
          <w:rFonts w:asciiTheme="minorHAnsi" w:hAnsiTheme="minorHAnsi"/>
          <w:sz w:val="22"/>
        </w:rPr>
        <w:t>Prepar</w:t>
      </w:r>
      <w:r>
        <w:rPr>
          <w:rFonts w:asciiTheme="minorHAnsi" w:hAnsiTheme="minorHAnsi"/>
          <w:sz w:val="22"/>
        </w:rPr>
        <w:t>e and schedule project roll-out</w:t>
      </w:r>
      <w:r w:rsidRPr="00F40325">
        <w:rPr>
          <w:rFonts w:asciiTheme="minorHAnsi" w:hAnsiTheme="minorHAnsi"/>
          <w:sz w:val="22"/>
        </w:rPr>
        <w:t xml:space="preserve"> to </w:t>
      </w:r>
      <w:r>
        <w:rPr>
          <w:rFonts w:asciiTheme="minorHAnsi" w:hAnsiTheme="minorHAnsi"/>
          <w:sz w:val="22"/>
        </w:rPr>
        <w:t xml:space="preserve">customer </w:t>
      </w:r>
      <w:r w:rsidRPr="00F40325">
        <w:rPr>
          <w:rFonts w:asciiTheme="minorHAnsi" w:hAnsiTheme="minorHAnsi"/>
          <w:sz w:val="22"/>
        </w:rPr>
        <w:t>specific goal</w:t>
      </w:r>
      <w:r>
        <w:rPr>
          <w:rFonts w:asciiTheme="minorHAnsi" w:hAnsiTheme="minorHAnsi"/>
          <w:sz w:val="22"/>
        </w:rPr>
        <w:t>s</w:t>
      </w:r>
      <w:r w:rsidRPr="006C2578">
        <w:rPr>
          <w:rFonts w:asciiTheme="minorHAnsi" w:hAnsiTheme="minorHAnsi"/>
          <w:sz w:val="22"/>
        </w:rPr>
        <w:t xml:space="preserve"> </w:t>
      </w:r>
    </w:p>
    <w:p w14:paraId="2B8ECB44" w14:textId="77777777" w:rsidR="005B4C0D" w:rsidRPr="006C2578" w:rsidRDefault="005B4C0D" w:rsidP="005B4C0D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540" w:right="-180" w:firstLine="0"/>
        <w:contextualSpacing w:val="0"/>
        <w:rPr>
          <w:rFonts w:asciiTheme="minorHAnsi" w:hAnsiTheme="minorHAnsi"/>
          <w:sz w:val="22"/>
        </w:rPr>
      </w:pPr>
      <w:r w:rsidRPr="00F40325">
        <w:rPr>
          <w:rFonts w:asciiTheme="minorHAnsi" w:hAnsiTheme="minorHAnsi"/>
          <w:sz w:val="22"/>
        </w:rPr>
        <w:t>Create an</w:t>
      </w:r>
      <w:r>
        <w:rPr>
          <w:rFonts w:asciiTheme="minorHAnsi" w:hAnsiTheme="minorHAnsi"/>
          <w:sz w:val="22"/>
        </w:rPr>
        <w:t>d deliver corporate introduction/awareness</w:t>
      </w:r>
      <w:r w:rsidRPr="00F40325">
        <w:rPr>
          <w:rFonts w:asciiTheme="minorHAnsi" w:hAnsiTheme="minorHAnsi"/>
          <w:sz w:val="22"/>
        </w:rPr>
        <w:t xml:space="preserve"> launch communication</w:t>
      </w:r>
    </w:p>
    <w:p w14:paraId="2018C4AD" w14:textId="62F391A0" w:rsidR="005B4C0D" w:rsidRDefault="005B4C0D" w:rsidP="005B4C0D">
      <w:pPr>
        <w:pStyle w:val="ListParagraph"/>
        <w:numPr>
          <w:ilvl w:val="1"/>
          <w:numId w:val="2"/>
        </w:numPr>
        <w:tabs>
          <w:tab w:val="left" w:pos="900"/>
        </w:tabs>
        <w:spacing w:after="0" w:line="276" w:lineRule="auto"/>
        <w:ind w:left="539" w:right="-181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Coordinate technical set up with Firewall &amp; Security Server</w:t>
      </w:r>
    </w:p>
    <w:p w14:paraId="14A69DF2" w14:textId="77777777" w:rsidR="007C770C" w:rsidRPr="00C13BC4" w:rsidRDefault="007C770C" w:rsidP="00557163">
      <w:pPr>
        <w:ind w:left="90" w:right="-180"/>
      </w:pPr>
    </w:p>
    <w:p w14:paraId="5705FFB7" w14:textId="1EFC0303" w:rsidR="007C770C" w:rsidRDefault="007C770C" w:rsidP="002942B1">
      <w:pPr>
        <w:pStyle w:val="Heading1"/>
        <w:tabs>
          <w:tab w:val="left" w:pos="1985"/>
        </w:tabs>
        <w:spacing w:after="60" w:line="247" w:lineRule="auto"/>
        <w:ind w:left="86" w:right="-187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Mobile Access </w:t>
      </w:r>
      <w:r w:rsidR="005B4C0D">
        <w:rPr>
          <w:rFonts w:asciiTheme="minorHAnsi" w:hAnsiTheme="minorHAnsi"/>
        </w:rPr>
        <w:t>Points for</w:t>
      </w:r>
      <w:proofErr w:type="spellStart"/>
      <w:r w:rsidRPr="002942B1">
        <w:rPr>
          <w:rFonts w:asciiTheme="minorHAnsi" w:hAnsiTheme="minorHAnsi"/>
        </w:rPr>
        <w:t>GetIT</w:t>
      </w:r>
      <w:proofErr w:type="spellEnd"/>
      <w:r w:rsidRPr="00B87063">
        <w:rPr>
          <w:rFonts w:asciiTheme="minorHAnsi" w:hAnsiTheme="minorHAnsi"/>
        </w:rPr>
        <w:t xml:space="preserve">: </w:t>
      </w:r>
    </w:p>
    <w:p w14:paraId="1DB11745" w14:textId="77777777" w:rsidR="005B4C0D" w:rsidRDefault="005B4C0D" w:rsidP="005B4C0D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 w:rsidRPr="000710CB">
        <w:rPr>
          <w:rFonts w:asciiTheme="minorHAnsi" w:hAnsiTheme="minorHAnsi"/>
          <w:sz w:val="22"/>
        </w:rPr>
        <w:t xml:space="preserve">GetIT </w:t>
      </w:r>
      <w:r>
        <w:rPr>
          <w:rFonts w:asciiTheme="minorHAnsi" w:hAnsiTheme="minorHAnsi"/>
          <w:sz w:val="22"/>
        </w:rPr>
        <w:t>mobile gives fast indexed content access using NFC tags, QR Codes or Topic Search</w:t>
      </w:r>
    </w:p>
    <w:p w14:paraId="2DD681A4" w14:textId="77777777" w:rsidR="005B4C0D" w:rsidRDefault="005B4C0D" w:rsidP="005B4C0D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Content is continually updated with current</w:t>
      </w:r>
      <w:r w:rsidRPr="0051143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software versions</w:t>
      </w:r>
    </w:p>
    <w:p w14:paraId="193846AC" w14:textId="77777777" w:rsidR="005B4C0D" w:rsidRPr="00511431" w:rsidRDefault="005B4C0D" w:rsidP="005B4C0D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Pricing is for common access point tags located in meeting rooms– each NFC or QR tag</w:t>
      </w:r>
    </w:p>
    <w:p w14:paraId="793B4A17" w14:textId="77777777" w:rsidR="007C770C" w:rsidRDefault="007C770C" w:rsidP="00557163">
      <w:pPr>
        <w:ind w:left="90" w:right="-180"/>
        <w:rPr>
          <w:sz w:val="2"/>
        </w:rPr>
      </w:pPr>
    </w:p>
    <w:p w14:paraId="7296474B" w14:textId="77777777" w:rsidR="007C770C" w:rsidRDefault="007C770C" w:rsidP="00557163">
      <w:pPr>
        <w:tabs>
          <w:tab w:val="left" w:pos="3225"/>
        </w:tabs>
        <w:ind w:left="90" w:right="-180"/>
        <w:rPr>
          <w:sz w:val="2"/>
        </w:rPr>
      </w:pPr>
      <w:r>
        <w:rPr>
          <w:sz w:val="2"/>
        </w:rPr>
        <w:tab/>
      </w:r>
    </w:p>
    <w:p w14:paraId="0A39FAAA" w14:textId="77777777" w:rsidR="007C770C" w:rsidRPr="00550159" w:rsidRDefault="007C770C" w:rsidP="00557163">
      <w:pPr>
        <w:tabs>
          <w:tab w:val="left" w:pos="3225"/>
        </w:tabs>
        <w:ind w:left="90" w:right="-180"/>
        <w:rPr>
          <w:sz w:val="2"/>
        </w:rPr>
      </w:pPr>
    </w:p>
    <w:p w14:paraId="6D520D51" w14:textId="77777777" w:rsidR="007C770C" w:rsidRDefault="007C770C" w:rsidP="002942B1">
      <w:pPr>
        <w:pStyle w:val="Heading1"/>
        <w:tabs>
          <w:tab w:val="left" w:pos="1985"/>
        </w:tabs>
        <w:spacing w:after="60" w:line="247" w:lineRule="auto"/>
        <w:ind w:left="86" w:right="-187" w:hanging="360"/>
        <w:rPr>
          <w:rFonts w:asciiTheme="minorHAnsi" w:hAnsiTheme="minorHAnsi"/>
        </w:rPr>
      </w:pPr>
      <w:bookmarkStart w:id="2" w:name="_Toc463972924"/>
      <w:bookmarkStart w:id="3" w:name="_Toc530993040"/>
      <w:r>
        <w:rPr>
          <w:rFonts w:asciiTheme="minorHAnsi" w:hAnsiTheme="minorHAnsi"/>
        </w:rPr>
        <w:t>Executive Sponsor Video Production</w:t>
      </w:r>
    </w:p>
    <w:p w14:paraId="7FD5DA27" w14:textId="77777777" w:rsidR="007C770C" w:rsidRDefault="007C770C" w:rsidP="009C0987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Liaison with sponsor to draft message</w:t>
      </w:r>
    </w:p>
    <w:p w14:paraId="4A1F0294" w14:textId="77777777" w:rsidR="007C770C" w:rsidRDefault="007C770C" w:rsidP="009C0987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Coordinate on-camera interview</w:t>
      </w:r>
    </w:p>
    <w:p w14:paraId="22B2BDB6" w14:textId="77777777" w:rsidR="007C770C" w:rsidRDefault="007C770C" w:rsidP="009C0987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540" w:right="-180" w:firstLine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Edit video, add graphics &amp; create 1 retention quiz</w:t>
      </w:r>
    </w:p>
    <w:p w14:paraId="3E24AFB5" w14:textId="77777777" w:rsidR="007C770C" w:rsidRPr="002B5FA8" w:rsidRDefault="007C770C" w:rsidP="00557163">
      <w:pPr>
        <w:tabs>
          <w:tab w:val="left" w:pos="1440"/>
        </w:tabs>
        <w:ind w:left="90" w:right="-180"/>
      </w:pPr>
    </w:p>
    <w:p w14:paraId="20757C43" w14:textId="1B9B67E7" w:rsidR="007C770C" w:rsidRDefault="007C770C" w:rsidP="002942B1">
      <w:pPr>
        <w:pStyle w:val="Heading1"/>
        <w:tabs>
          <w:tab w:val="left" w:pos="1985"/>
        </w:tabs>
        <w:spacing w:after="60" w:line="247" w:lineRule="auto"/>
        <w:ind w:left="86" w:right="-187" w:hanging="360"/>
        <w:rPr>
          <w:rFonts w:asciiTheme="minorHAnsi" w:hAnsiTheme="minorHAnsi"/>
        </w:rPr>
      </w:pPr>
      <w:r>
        <w:rPr>
          <w:rFonts w:asciiTheme="minorHAnsi" w:hAnsiTheme="minorHAnsi"/>
        </w:rPr>
        <w:t>Customer Commitments</w:t>
      </w:r>
      <w:bookmarkEnd w:id="2"/>
      <w:bookmarkEnd w:id="3"/>
    </w:p>
    <w:p w14:paraId="562CD115" w14:textId="730105B2" w:rsidR="007C770C" w:rsidRDefault="007C770C" w:rsidP="009C0987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 w:rsidRPr="007B4A6C">
        <w:rPr>
          <w:rFonts w:asciiTheme="minorHAnsi" w:hAnsiTheme="minorHAnsi"/>
          <w:sz w:val="22"/>
        </w:rPr>
        <w:t xml:space="preserve">Provide </w:t>
      </w:r>
      <w:r w:rsidR="001517B5">
        <w:rPr>
          <w:rFonts w:asciiTheme="minorHAnsi" w:hAnsiTheme="minorHAnsi"/>
          <w:sz w:val="22"/>
        </w:rPr>
        <w:t>r</w:t>
      </w:r>
      <w:r w:rsidRPr="007B4A6C">
        <w:rPr>
          <w:rFonts w:asciiTheme="minorHAnsi" w:hAnsiTheme="minorHAnsi"/>
          <w:sz w:val="22"/>
        </w:rPr>
        <w:t xml:space="preserve">emote </w:t>
      </w:r>
      <w:r w:rsidR="001517B5">
        <w:rPr>
          <w:rFonts w:asciiTheme="minorHAnsi" w:hAnsiTheme="minorHAnsi"/>
          <w:sz w:val="22"/>
        </w:rPr>
        <w:t>a</w:t>
      </w:r>
      <w:r w:rsidRPr="007B4A6C">
        <w:rPr>
          <w:rFonts w:asciiTheme="minorHAnsi" w:hAnsiTheme="minorHAnsi"/>
          <w:sz w:val="22"/>
        </w:rPr>
        <w:t>ccess as needed</w:t>
      </w:r>
    </w:p>
    <w:p w14:paraId="105DFC0E" w14:textId="5C9B8E16" w:rsidR="007C770C" w:rsidRDefault="007C770C" w:rsidP="009C0987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Provide list of employees</w:t>
      </w:r>
      <w:r w:rsidR="001517B5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 xml:space="preserve"> names and email addresses</w:t>
      </w:r>
    </w:p>
    <w:p w14:paraId="009B6E5F" w14:textId="78A8C157" w:rsidR="007C770C" w:rsidRDefault="007C770C" w:rsidP="009C0987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540" w:right="-180" w:firstLine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Communications to employees introducing the </w:t>
      </w:r>
      <w:r w:rsidR="001517B5">
        <w:rPr>
          <w:rFonts w:asciiTheme="minorHAnsi" w:hAnsiTheme="minorHAnsi"/>
          <w:sz w:val="22"/>
        </w:rPr>
        <w:t>u</w:t>
      </w:r>
      <w:r>
        <w:rPr>
          <w:rFonts w:asciiTheme="minorHAnsi" w:hAnsiTheme="minorHAnsi"/>
          <w:sz w:val="22"/>
        </w:rPr>
        <w:t xml:space="preserve">ser </w:t>
      </w:r>
      <w:r w:rsidR="001517B5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doption service</w:t>
      </w:r>
    </w:p>
    <w:p w14:paraId="65E5D859" w14:textId="77777777" w:rsidR="007C770C" w:rsidRDefault="007C770C" w:rsidP="009C0987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ind w:left="540" w:right="-180" w:firstLine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White list Fivel’s website and emails</w:t>
      </w:r>
      <w:bookmarkStart w:id="4" w:name="_Toc520284580"/>
    </w:p>
    <w:p w14:paraId="3DA9C41F" w14:textId="77777777" w:rsidR="007C770C" w:rsidRPr="002B5FA8" w:rsidRDefault="007C770C" w:rsidP="00557163">
      <w:pPr>
        <w:tabs>
          <w:tab w:val="left" w:pos="1440"/>
        </w:tabs>
        <w:ind w:left="90" w:right="-180"/>
      </w:pPr>
    </w:p>
    <w:p w14:paraId="34D5ACE2" w14:textId="77777777" w:rsidR="007C770C" w:rsidRDefault="007C770C" w:rsidP="002942B1">
      <w:pPr>
        <w:pStyle w:val="Heading1"/>
        <w:tabs>
          <w:tab w:val="left" w:pos="1985"/>
        </w:tabs>
        <w:spacing w:after="60" w:line="247" w:lineRule="auto"/>
        <w:ind w:left="86" w:right="-187" w:hanging="360"/>
        <w:rPr>
          <w:rFonts w:asciiTheme="minorHAnsi" w:hAnsiTheme="minorHAnsi"/>
        </w:rPr>
      </w:pPr>
      <w:bookmarkStart w:id="5" w:name="_Toc520284581"/>
      <w:bookmarkStart w:id="6" w:name="_Hlk2170087"/>
      <w:bookmarkEnd w:id="4"/>
      <w:r>
        <w:rPr>
          <w:rFonts w:asciiTheme="minorHAnsi" w:hAnsiTheme="minorHAnsi"/>
        </w:rPr>
        <w:t>Pricing</w:t>
      </w:r>
    </w:p>
    <w:p w14:paraId="045628DB" w14:textId="5DA5A6AA" w:rsidR="007C770C" w:rsidRPr="00AA2333" w:rsidRDefault="007C770C" w:rsidP="00DB6738">
      <w:pPr>
        <w:tabs>
          <w:tab w:val="left" w:pos="1080"/>
          <w:tab w:val="left" w:pos="6930"/>
        </w:tabs>
        <w:spacing w:after="120"/>
        <w:ind w:left="634" w:right="-187"/>
      </w:pPr>
      <w:r>
        <w:t>Customer: TBA</w:t>
      </w:r>
      <w:bookmarkEnd w:id="5"/>
      <w:r w:rsidR="009637B4">
        <w:t xml:space="preserve">  </w:t>
      </w:r>
      <w:r w:rsidR="00EE2439">
        <w:t xml:space="preserve">-  </w:t>
      </w:r>
      <w:r w:rsidR="009637B4">
        <w:t>SAMPLE PRICING FOR ILLUSTRATION ONLY</w:t>
      </w:r>
    </w:p>
    <w:tbl>
      <w:tblPr>
        <w:tblStyle w:val="TableGrid"/>
        <w:tblpPr w:leftFromText="180" w:rightFromText="180" w:vertAnchor="text" w:tblpXSpec="center" w:tblpY="1"/>
        <w:tblOverlap w:val="never"/>
        <w:tblW w:w="8129" w:type="dxa"/>
        <w:tblInd w:w="0" w:type="dxa"/>
        <w:tblBorders>
          <w:top w:val="single" w:sz="6" w:space="0" w:color="3679A9"/>
          <w:left w:val="single" w:sz="6" w:space="0" w:color="3679A9"/>
          <w:bottom w:val="single" w:sz="6" w:space="0" w:color="3679A9"/>
          <w:right w:val="single" w:sz="6" w:space="0" w:color="3679A9"/>
          <w:insideH w:val="single" w:sz="6" w:space="0" w:color="3679A9"/>
          <w:insideV w:val="single" w:sz="6" w:space="0" w:color="3679A9"/>
        </w:tblBorders>
        <w:tblLayout w:type="fixed"/>
        <w:tblCellMar>
          <w:left w:w="29" w:type="dxa"/>
          <w:right w:w="23" w:type="dxa"/>
        </w:tblCellMar>
        <w:tblLook w:val="04A0" w:firstRow="1" w:lastRow="0" w:firstColumn="1" w:lastColumn="0" w:noHBand="0" w:noVBand="1"/>
      </w:tblPr>
      <w:tblGrid>
        <w:gridCol w:w="5699"/>
        <w:gridCol w:w="2430"/>
      </w:tblGrid>
      <w:tr w:rsidR="005B4C0D" w:rsidRPr="00302ED3" w14:paraId="6C2DAC38" w14:textId="77777777" w:rsidTr="005C3DE9">
        <w:trPr>
          <w:trHeight w:val="411"/>
        </w:trPr>
        <w:tc>
          <w:tcPr>
            <w:tcW w:w="5699" w:type="dxa"/>
            <w:shd w:val="clear" w:color="auto" w:fill="B3D1E7"/>
            <w:vAlign w:val="center"/>
          </w:tcPr>
          <w:p w14:paraId="1B497412" w14:textId="77777777" w:rsidR="005B4C0D" w:rsidRPr="007E7071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>
              <w:rPr>
                <w:b/>
              </w:rPr>
              <w:t>SUBSCRIPTION</w:t>
            </w:r>
            <w:r w:rsidRPr="007E7071">
              <w:rPr>
                <w:b/>
              </w:rPr>
              <w:t xml:space="preserve"> SERVICE</w:t>
            </w:r>
          </w:p>
        </w:tc>
        <w:tc>
          <w:tcPr>
            <w:tcW w:w="2430" w:type="dxa"/>
            <w:shd w:val="clear" w:color="auto" w:fill="B3D1E7"/>
            <w:vAlign w:val="center"/>
          </w:tcPr>
          <w:p w14:paraId="6BF68A89" w14:textId="77777777" w:rsidR="005B4C0D" w:rsidRPr="007E7071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  <w:r w:rsidRPr="007E7071">
              <w:rPr>
                <w:b/>
              </w:rPr>
              <w:t>Pricing</w:t>
            </w:r>
          </w:p>
        </w:tc>
      </w:tr>
      <w:tr w:rsidR="005B4C0D" w:rsidRPr="00302ED3" w14:paraId="3551C54F" w14:textId="77777777" w:rsidTr="005C3DE9">
        <w:trPr>
          <w:trHeight w:val="465"/>
        </w:trPr>
        <w:tc>
          <w:tcPr>
            <w:tcW w:w="5699" w:type="dxa"/>
            <w:vAlign w:val="center"/>
          </w:tcPr>
          <w:p w14:paraId="2F34C353" w14:textId="77777777" w:rsidR="005B4C0D" w:rsidRPr="003D29B0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 w:rsidRPr="003D29B0">
              <w:t xml:space="preserve">1,100 Users - </w:t>
            </w:r>
            <w:r>
              <w:t>$1 per month per user X 12 months</w:t>
            </w:r>
          </w:p>
        </w:tc>
        <w:tc>
          <w:tcPr>
            <w:tcW w:w="2430" w:type="dxa"/>
            <w:vAlign w:val="center"/>
          </w:tcPr>
          <w:p w14:paraId="16361F0C" w14:textId="77777777" w:rsidR="005B4C0D" w:rsidRPr="003D29B0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  <w:r w:rsidRPr="003D29B0">
              <w:t>$11,000</w:t>
            </w:r>
            <w:r>
              <w:t>/year</w:t>
            </w:r>
          </w:p>
        </w:tc>
      </w:tr>
      <w:tr w:rsidR="005B4C0D" w:rsidRPr="00302ED3" w14:paraId="4C359078" w14:textId="77777777" w:rsidTr="005C3DE9">
        <w:trPr>
          <w:trHeight w:val="411"/>
        </w:trPr>
        <w:tc>
          <w:tcPr>
            <w:tcW w:w="5699" w:type="dxa"/>
            <w:shd w:val="clear" w:color="auto" w:fill="B3D1E7"/>
            <w:vAlign w:val="center"/>
          </w:tcPr>
          <w:p w14:paraId="1D0B3926" w14:textId="77777777" w:rsidR="005B4C0D" w:rsidRPr="007E7071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>
              <w:rPr>
                <w:b/>
              </w:rPr>
              <w:t xml:space="preserve"> DEPLOYMENT</w:t>
            </w:r>
            <w:r w:rsidRPr="007E7071">
              <w:rPr>
                <w:b/>
              </w:rPr>
              <w:t xml:space="preserve"> SERVICE</w:t>
            </w:r>
          </w:p>
        </w:tc>
        <w:tc>
          <w:tcPr>
            <w:tcW w:w="2430" w:type="dxa"/>
            <w:shd w:val="clear" w:color="auto" w:fill="B3D1E7"/>
            <w:vAlign w:val="center"/>
          </w:tcPr>
          <w:p w14:paraId="529C2B4A" w14:textId="77777777" w:rsidR="005B4C0D" w:rsidRPr="007E7071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</w:p>
        </w:tc>
      </w:tr>
      <w:tr w:rsidR="005B4C0D" w:rsidRPr="00302ED3" w14:paraId="6DF7B43D" w14:textId="77777777" w:rsidTr="005C3DE9">
        <w:trPr>
          <w:trHeight w:val="465"/>
        </w:trPr>
        <w:tc>
          <w:tcPr>
            <w:tcW w:w="5699" w:type="dxa"/>
            <w:vAlign w:val="center"/>
          </w:tcPr>
          <w:p w14:paraId="3DF43C96" w14:textId="77777777" w:rsidR="005B4C0D" w:rsidRPr="003D29B0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>
              <w:t>1,100 Users – customer initial set up</w:t>
            </w:r>
          </w:p>
        </w:tc>
        <w:tc>
          <w:tcPr>
            <w:tcW w:w="2430" w:type="dxa"/>
            <w:vAlign w:val="center"/>
          </w:tcPr>
          <w:p w14:paraId="5DC51D08" w14:textId="7612F2C8" w:rsidR="005B4C0D" w:rsidRPr="003D29B0" w:rsidRDefault="009637B4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  <w:r>
              <w:t>$1</w:t>
            </w:r>
            <w:r w:rsidR="005B4C0D">
              <w:t>,000</w:t>
            </w:r>
          </w:p>
        </w:tc>
      </w:tr>
      <w:tr w:rsidR="005B4C0D" w:rsidRPr="00160B92" w14:paraId="07C3C2BB" w14:textId="77777777" w:rsidTr="005C3DE9">
        <w:trPr>
          <w:trHeight w:val="435"/>
        </w:trPr>
        <w:tc>
          <w:tcPr>
            <w:tcW w:w="5699" w:type="dxa"/>
            <w:shd w:val="clear" w:color="auto" w:fill="B3D1E7"/>
            <w:vAlign w:val="center"/>
          </w:tcPr>
          <w:p w14:paraId="52CA7D6C" w14:textId="77777777" w:rsidR="005B4C0D" w:rsidRPr="007E7071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  <w:rPr>
                <w:b/>
                <w:highlight w:val="lightGray"/>
              </w:rPr>
            </w:pPr>
            <w:r w:rsidRPr="007E7071">
              <w:rPr>
                <w:b/>
              </w:rPr>
              <w:t>MOBILE ACCESS POINTS</w:t>
            </w:r>
          </w:p>
        </w:tc>
        <w:tc>
          <w:tcPr>
            <w:tcW w:w="2430" w:type="dxa"/>
            <w:shd w:val="clear" w:color="auto" w:fill="B3D1E7"/>
            <w:vAlign w:val="center"/>
          </w:tcPr>
          <w:p w14:paraId="3D3A7C6A" w14:textId="77777777" w:rsidR="005B4C0D" w:rsidRPr="007E7071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  <w:rPr>
                <w:b/>
                <w:highlight w:val="lightGray"/>
              </w:rPr>
            </w:pPr>
          </w:p>
        </w:tc>
      </w:tr>
      <w:tr w:rsidR="005B4C0D" w:rsidRPr="00302ED3" w14:paraId="47852E48" w14:textId="77777777" w:rsidTr="005C3DE9">
        <w:trPr>
          <w:trHeight w:val="413"/>
        </w:trPr>
        <w:tc>
          <w:tcPr>
            <w:tcW w:w="5699" w:type="dxa"/>
            <w:shd w:val="clear" w:color="auto" w:fill="auto"/>
            <w:vAlign w:val="center"/>
          </w:tcPr>
          <w:p w14:paraId="7C1239B3" w14:textId="77777777" w:rsidR="005B4C0D" w:rsidRPr="003D29B0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>
              <w:t>10</w:t>
            </w:r>
            <w:r w:rsidRPr="003D29B0">
              <w:t xml:space="preserve"> NFC Access Tags</w:t>
            </w:r>
            <w:r>
              <w:t xml:space="preserve"> for meeting rooms</w:t>
            </w:r>
            <w:r w:rsidRPr="003D29B0">
              <w:t xml:space="preserve"> ($10 each)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3C89F4" w14:textId="77777777" w:rsidR="005B4C0D" w:rsidRPr="003D29B0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  <w:r>
              <w:t>$1</w:t>
            </w:r>
            <w:r w:rsidRPr="003D29B0">
              <w:t>00/ month</w:t>
            </w:r>
          </w:p>
        </w:tc>
      </w:tr>
      <w:tr w:rsidR="005B4C0D" w:rsidRPr="00160B92" w14:paraId="7A7B3DC1" w14:textId="77777777" w:rsidTr="005C3DE9">
        <w:trPr>
          <w:trHeight w:val="435"/>
        </w:trPr>
        <w:tc>
          <w:tcPr>
            <w:tcW w:w="5699" w:type="dxa"/>
            <w:shd w:val="clear" w:color="auto" w:fill="B3D1E7"/>
            <w:vAlign w:val="center"/>
          </w:tcPr>
          <w:p w14:paraId="5B4D556C" w14:textId="77777777" w:rsidR="005B4C0D" w:rsidRPr="007E7071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  <w:rPr>
                <w:b/>
                <w:highlight w:val="lightGray"/>
              </w:rPr>
            </w:pPr>
            <w:r>
              <w:rPr>
                <w:b/>
              </w:rPr>
              <w:t>GIFT CARDS</w:t>
            </w:r>
          </w:p>
        </w:tc>
        <w:tc>
          <w:tcPr>
            <w:tcW w:w="2430" w:type="dxa"/>
            <w:shd w:val="clear" w:color="auto" w:fill="B3D1E7"/>
            <w:vAlign w:val="center"/>
          </w:tcPr>
          <w:p w14:paraId="40D30533" w14:textId="77777777" w:rsidR="005B4C0D" w:rsidRPr="007E7071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  <w:rPr>
                <w:b/>
                <w:highlight w:val="lightGray"/>
              </w:rPr>
            </w:pPr>
          </w:p>
        </w:tc>
      </w:tr>
      <w:tr w:rsidR="005B4C0D" w:rsidRPr="00302ED3" w14:paraId="5C0678A8" w14:textId="77777777" w:rsidTr="005C3DE9">
        <w:trPr>
          <w:trHeight w:val="413"/>
        </w:trPr>
        <w:tc>
          <w:tcPr>
            <w:tcW w:w="5699" w:type="dxa"/>
            <w:shd w:val="clear" w:color="auto" w:fill="auto"/>
            <w:vAlign w:val="center"/>
          </w:tcPr>
          <w:p w14:paraId="64FD1936" w14:textId="77777777" w:rsidR="005B4C0D" w:rsidRPr="003D29B0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>
              <w:t>10 x $50 Gift Cards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BD0F72" w14:textId="77777777" w:rsidR="005B4C0D" w:rsidRPr="003D29B0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  <w:r>
              <w:t>$500</w:t>
            </w:r>
          </w:p>
        </w:tc>
      </w:tr>
      <w:tr w:rsidR="005B4C0D" w:rsidRPr="00302ED3" w14:paraId="7148EA46" w14:textId="77777777" w:rsidTr="005C3DE9">
        <w:trPr>
          <w:trHeight w:val="413"/>
        </w:trPr>
        <w:tc>
          <w:tcPr>
            <w:tcW w:w="5699" w:type="dxa"/>
            <w:shd w:val="clear" w:color="auto" w:fill="BDD6EE" w:themeFill="accent5" w:themeFillTint="66"/>
            <w:vAlign w:val="center"/>
          </w:tcPr>
          <w:p w14:paraId="118E3819" w14:textId="77777777" w:rsidR="005B4C0D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>
              <w:rPr>
                <w:b/>
              </w:rPr>
              <w:t>VIDEO PRODUCTION OPTION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 w14:paraId="180ACC36" w14:textId="77777777" w:rsidR="005B4C0D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</w:p>
        </w:tc>
      </w:tr>
      <w:tr w:rsidR="005B4C0D" w:rsidRPr="00302ED3" w14:paraId="661C1F7E" w14:textId="77777777" w:rsidTr="005C3DE9">
        <w:trPr>
          <w:trHeight w:val="413"/>
        </w:trPr>
        <w:tc>
          <w:tcPr>
            <w:tcW w:w="5699" w:type="dxa"/>
            <w:shd w:val="clear" w:color="auto" w:fill="auto"/>
            <w:vAlign w:val="center"/>
          </w:tcPr>
          <w:p w14:paraId="15507FE6" w14:textId="77777777" w:rsidR="005B4C0D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>
              <w:t>Exec.</w:t>
            </w:r>
            <w:r w:rsidRPr="003D29B0">
              <w:t xml:space="preserve"> Sponsor Intro Video (2 min.) (Optional/recommended</w:t>
            </w:r>
            <w: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474B2F" w14:textId="77777777" w:rsidR="005B4C0D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  <w:r w:rsidRPr="003D29B0">
              <w:t>$2,800</w:t>
            </w:r>
          </w:p>
        </w:tc>
      </w:tr>
      <w:tr w:rsidR="005B4C0D" w:rsidRPr="00302ED3" w14:paraId="20104336" w14:textId="77777777" w:rsidTr="005C3DE9">
        <w:trPr>
          <w:trHeight w:val="413"/>
        </w:trPr>
        <w:tc>
          <w:tcPr>
            <w:tcW w:w="5699" w:type="dxa"/>
            <w:shd w:val="clear" w:color="auto" w:fill="auto"/>
            <w:vAlign w:val="center"/>
          </w:tcPr>
          <w:p w14:paraId="5FF1014F" w14:textId="77777777" w:rsidR="005B4C0D" w:rsidRDefault="005B4C0D" w:rsidP="005B4C0D">
            <w:pPr>
              <w:tabs>
                <w:tab w:val="left" w:pos="180"/>
              </w:tabs>
              <w:spacing w:line="276" w:lineRule="auto"/>
              <w:ind w:left="90" w:right="-180"/>
            </w:pPr>
            <w:r w:rsidRPr="003D29B0">
              <w:t>Custom 5 min. Videos with 3 retention quizzes (ea.)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CC1A0D" w14:textId="77777777" w:rsidR="005B4C0D" w:rsidRDefault="005B4C0D" w:rsidP="005B4C0D">
            <w:pPr>
              <w:tabs>
                <w:tab w:val="left" w:pos="781"/>
                <w:tab w:val="left" w:pos="2101"/>
              </w:tabs>
              <w:spacing w:line="276" w:lineRule="auto"/>
              <w:ind w:left="90" w:right="-180"/>
              <w:jc w:val="center"/>
            </w:pPr>
            <w:r w:rsidRPr="003D29B0">
              <w:t>$4,200</w:t>
            </w:r>
          </w:p>
        </w:tc>
      </w:tr>
    </w:tbl>
    <w:bookmarkEnd w:id="6"/>
    <w:p w14:paraId="69627837" w14:textId="4E361E15" w:rsidR="007C770C" w:rsidRDefault="007C770C" w:rsidP="00557163">
      <w:pPr>
        <w:ind w:left="90" w:right="-180"/>
        <w:rPr>
          <w:b/>
          <w:sz w:val="16"/>
          <w:szCs w:val="16"/>
        </w:rPr>
      </w:pPr>
      <w:r>
        <w:rPr>
          <w:b/>
        </w:rPr>
        <w:br w:type="textWrapping" w:clear="all"/>
      </w:r>
    </w:p>
    <w:p w14:paraId="0D2CF176" w14:textId="77777777" w:rsidR="00777ACD" w:rsidRPr="006C1F0F" w:rsidRDefault="00777ACD" w:rsidP="00557163">
      <w:pPr>
        <w:ind w:left="90" w:right="-180"/>
        <w:rPr>
          <w:b/>
          <w:sz w:val="16"/>
          <w:szCs w:val="16"/>
        </w:rPr>
      </w:pPr>
    </w:p>
    <w:p w14:paraId="01AAD570" w14:textId="77777777" w:rsidR="007C770C" w:rsidRPr="00CE15E0" w:rsidRDefault="007C770C" w:rsidP="002942B1">
      <w:pPr>
        <w:pStyle w:val="Heading1"/>
        <w:tabs>
          <w:tab w:val="left" w:pos="1985"/>
        </w:tabs>
        <w:spacing w:after="60" w:line="247" w:lineRule="auto"/>
        <w:ind w:left="86" w:right="-187" w:hanging="360"/>
        <w:rPr>
          <w:rFonts w:asciiTheme="minorHAnsi" w:hAnsiTheme="minorHAnsi"/>
        </w:rPr>
      </w:pPr>
      <w:bookmarkStart w:id="7" w:name="_Toc530993043"/>
      <w:r w:rsidRPr="00CE15E0">
        <w:rPr>
          <w:rFonts w:asciiTheme="minorHAnsi" w:hAnsiTheme="minorHAnsi"/>
        </w:rPr>
        <w:t>Terms</w:t>
      </w:r>
      <w:bookmarkEnd w:id="7"/>
    </w:p>
    <w:p w14:paraId="11CADC0B" w14:textId="23538AB9" w:rsidR="007C770C" w:rsidRDefault="007C770C" w:rsidP="00557163">
      <w:pPr>
        <w:ind w:left="90" w:right="-180"/>
      </w:pPr>
      <w:r w:rsidRPr="0017352E">
        <w:t>This is a fixed price proposal.  Any additions or changes may necessitate changes in pricing.   Fivel is not responsible for project delays outside of its control.  Taxes are extra.</w:t>
      </w:r>
      <w:r w:rsidR="005B4C0D">
        <w:t xml:space="preserve"> </w:t>
      </w:r>
      <w:r w:rsidR="005B4C0D" w:rsidRPr="0017352E">
        <w:t xml:space="preserve">Pricing is valid for thirty (30) days from the </w:t>
      </w:r>
      <w:r w:rsidR="005B4C0D">
        <w:t xml:space="preserve">proposal </w:t>
      </w:r>
      <w:r w:rsidR="005B4C0D" w:rsidRPr="0017352E">
        <w:t xml:space="preserve">date and subject to the payment terms </w:t>
      </w:r>
      <w:r w:rsidR="005B4C0D">
        <w:t>‘</w:t>
      </w:r>
      <w:r w:rsidR="005B4C0D" w:rsidRPr="0017352E">
        <w:t>Net 0 days</w:t>
      </w:r>
      <w:r w:rsidR="005B4C0D">
        <w:t>’ due at time of sale</w:t>
      </w:r>
      <w:r w:rsidR="00E9320F">
        <w:t>.</w:t>
      </w:r>
    </w:p>
    <w:p w14:paraId="3F8422AD" w14:textId="58A41AD9" w:rsidR="007C770C" w:rsidRDefault="007C770C" w:rsidP="00557163">
      <w:pPr>
        <w:ind w:left="90" w:right="-180"/>
      </w:pPr>
    </w:p>
    <w:p w14:paraId="54C81093" w14:textId="77777777" w:rsidR="005B4C0D" w:rsidRDefault="005B4C0D" w:rsidP="00557163">
      <w:pPr>
        <w:ind w:left="90" w:right="-180"/>
      </w:pPr>
    </w:p>
    <w:p w14:paraId="4B3321E3" w14:textId="77777777" w:rsidR="007C770C" w:rsidRPr="00B03FB0" w:rsidRDefault="007C770C" w:rsidP="00557163">
      <w:pPr>
        <w:tabs>
          <w:tab w:val="left" w:pos="990"/>
          <w:tab w:val="left" w:pos="5040"/>
          <w:tab w:val="left" w:pos="5760"/>
          <w:tab w:val="left" w:pos="9360"/>
        </w:tabs>
        <w:spacing w:before="240"/>
        <w:ind w:left="90" w:right="-180"/>
        <w:rPr>
          <w:rFonts w:eastAsia="Times New Roman" w:cs="Times New Roman"/>
          <w:szCs w:val="20"/>
          <w:u w:val="single"/>
        </w:rPr>
      </w:pPr>
      <w:r w:rsidRPr="00555F78">
        <w:rPr>
          <w:rFonts w:eastAsia="Times New Roman" w:cs="Times New Roman"/>
          <w:szCs w:val="20"/>
          <w:u w:val="single"/>
        </w:rPr>
        <w:tab/>
      </w:r>
      <w:r w:rsidRPr="00555F78">
        <w:rPr>
          <w:rFonts w:eastAsia="Times New Roman" w:cs="Times New Roman"/>
          <w:szCs w:val="20"/>
          <w:u w:val="single"/>
        </w:rPr>
        <w:tab/>
      </w:r>
      <w:r w:rsidRPr="00B03FB0">
        <w:rPr>
          <w:rFonts w:eastAsia="Times New Roman" w:cs="Times New Roman"/>
          <w:szCs w:val="20"/>
        </w:rPr>
        <w:tab/>
      </w:r>
      <w:r w:rsidRPr="00B03FB0">
        <w:rPr>
          <w:rFonts w:eastAsia="Times New Roman" w:cs="Times New Roman"/>
          <w:szCs w:val="20"/>
          <w:u w:val="single"/>
        </w:rPr>
        <w:tab/>
      </w:r>
    </w:p>
    <w:p w14:paraId="03A7CF8B" w14:textId="77777777" w:rsidR="007C770C" w:rsidRDefault="007C770C" w:rsidP="00557163">
      <w:pPr>
        <w:tabs>
          <w:tab w:val="left" w:pos="990"/>
          <w:tab w:val="left" w:pos="5040"/>
          <w:tab w:val="left" w:pos="5760"/>
          <w:tab w:val="left" w:pos="9360"/>
        </w:tabs>
        <w:ind w:left="90" w:right="-180"/>
        <w:rPr>
          <w:rFonts w:eastAsia="Times New Roman" w:cs="Times New Roman"/>
          <w:szCs w:val="20"/>
        </w:rPr>
      </w:pPr>
      <w:r w:rsidRPr="00EF34E5">
        <w:rPr>
          <w:rFonts w:eastAsia="Times New Roman" w:cs="Times New Roman"/>
          <w:szCs w:val="20"/>
        </w:rPr>
        <w:t>(Authorized Signature)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(Date)</w:t>
      </w:r>
    </w:p>
    <w:p w14:paraId="6F464449" w14:textId="77777777" w:rsidR="007C770C" w:rsidRPr="00EF34E5" w:rsidRDefault="007C770C" w:rsidP="00483BEC">
      <w:pPr>
        <w:tabs>
          <w:tab w:val="left" w:pos="990"/>
          <w:tab w:val="left" w:pos="5040"/>
          <w:tab w:val="left" w:pos="5760"/>
          <w:tab w:val="left" w:pos="9360"/>
        </w:tabs>
        <w:spacing w:before="360"/>
        <w:ind w:left="86" w:right="-187"/>
        <w:rPr>
          <w:rFonts w:eastAsia="Times New Roman" w:cs="Times New Roman"/>
          <w:szCs w:val="20"/>
        </w:rPr>
      </w:pPr>
      <w:r w:rsidRPr="00555F78">
        <w:rPr>
          <w:rFonts w:eastAsia="Times New Roman" w:cs="Times New Roman"/>
          <w:szCs w:val="20"/>
          <w:u w:val="single"/>
        </w:rPr>
        <w:tab/>
      </w:r>
      <w:r w:rsidRPr="00555F78">
        <w:rPr>
          <w:rFonts w:eastAsia="Times New Roman" w:cs="Times New Roman"/>
          <w:szCs w:val="20"/>
          <w:u w:val="single"/>
        </w:rPr>
        <w:tab/>
      </w:r>
    </w:p>
    <w:p w14:paraId="30A3B2CA" w14:textId="5EF8B080" w:rsidR="007C770C" w:rsidRDefault="007C770C" w:rsidP="00DB6738">
      <w:pPr>
        <w:tabs>
          <w:tab w:val="left" w:pos="990"/>
          <w:tab w:val="left" w:pos="5040"/>
          <w:tab w:val="left" w:pos="5760"/>
          <w:tab w:val="left" w:pos="9360"/>
        </w:tabs>
        <w:ind w:left="90" w:right="-180"/>
      </w:pPr>
      <w:r w:rsidRPr="00EF34E5">
        <w:rPr>
          <w:rFonts w:eastAsia="Times New Roman" w:cs="Times New Roman"/>
          <w:szCs w:val="20"/>
        </w:rPr>
        <w:t>(</w:t>
      </w:r>
      <w:r>
        <w:rPr>
          <w:rFonts w:eastAsia="Times New Roman" w:cs="Times New Roman"/>
          <w:szCs w:val="20"/>
        </w:rPr>
        <w:t>Name</w:t>
      </w:r>
      <w:r w:rsidRPr="00EF34E5">
        <w:rPr>
          <w:rFonts w:eastAsia="Times New Roman" w:cs="Times New Roman"/>
          <w:szCs w:val="20"/>
        </w:rPr>
        <w:t>)</w:t>
      </w:r>
    </w:p>
    <w:sectPr w:rsidR="007C770C" w:rsidSect="005B4C0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47" w:right="1191" w:bottom="1191" w:left="1191" w:header="288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F89C" w14:textId="77777777" w:rsidR="00E933F9" w:rsidRDefault="00E933F9" w:rsidP="00371275">
      <w:r>
        <w:separator/>
      </w:r>
    </w:p>
  </w:endnote>
  <w:endnote w:type="continuationSeparator" w:id="0">
    <w:p w14:paraId="3979F3C0" w14:textId="77777777" w:rsidR="00E933F9" w:rsidRDefault="00E933F9" w:rsidP="0037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2B89" w14:textId="6414613D" w:rsidR="00AF6071" w:rsidRPr="00AF6071" w:rsidRDefault="008E33BF" w:rsidP="008A28E3">
    <w:pPr>
      <w:tabs>
        <w:tab w:val="right" w:pos="9630"/>
      </w:tabs>
      <w:spacing w:after="16"/>
      <w:rPr>
        <w:rFonts w:ascii="Calibri" w:eastAsia="Arial" w:hAnsi="Calibri" w:cs="Calibri"/>
        <w:color w:val="000000"/>
        <w:sz w:val="20"/>
        <w:szCs w:val="20"/>
        <w:lang w:val="en-US"/>
      </w:rPr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inline distT="0" distB="0" distL="0" distR="0" wp14:anchorId="7CE35080" wp14:editId="76573765">
              <wp:extent cx="6126480" cy="5715"/>
              <wp:effectExtent l="0" t="0" r="0" b="0"/>
              <wp:docPr id="3539" name="Group 3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5715"/>
                        <a:chOff x="0" y="0"/>
                        <a:chExt cx="6380988" cy="6097"/>
                      </a:xfrm>
                      <a:solidFill>
                        <a:srgbClr val="3679A9"/>
                      </a:solidFill>
                    </wpg:grpSpPr>
                    <wps:wsp>
                      <wps:cNvPr id="3766" name="Shape 3766"/>
                      <wps:cNvSpPr/>
                      <wps:spPr>
                        <a:xfrm>
                          <a:off x="0" y="0"/>
                          <a:ext cx="63809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0988" h="9144">
                              <a:moveTo>
                                <a:pt x="0" y="0"/>
                              </a:moveTo>
                              <a:lnTo>
                                <a:pt x="6380988" y="0"/>
                              </a:lnTo>
                              <a:lnTo>
                                <a:pt x="63809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84C6E01" id="Group 3539" o:spid="_x0000_s1026" style="width:482.4pt;height:.45pt;mso-position-horizontal-relative:char;mso-position-vertical-relative:line" coordsize="63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">
              <v:shape id="Shape 3766" o:spid="_x0000_s1027" style="position:absolute;width:63809;height:91;visibility:visible;mso-wrap-style:square;v-text-anchor:top" coordsize="638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" path="m,l6380988,r,9144l,9144,,e" filled="f" stroked="f" strokeweight="0">
                <v:stroke miterlimit="83231f" joinstyle="miter"/>
                <v:path arrowok="t" textboxrect="0,0,6380988,9144"/>
              </v:shape>
              <w10:anchorlock/>
            </v:group>
          </w:pict>
        </mc:Fallback>
      </mc:AlternateContent>
    </w:r>
    <w:r w:rsidR="00AF6071" w:rsidRPr="00AF6071">
      <w:rPr>
        <w:rFonts w:ascii="Calibri" w:eastAsia="Arial" w:hAnsi="Calibri" w:cs="Calibri"/>
        <w:color w:val="000000"/>
        <w:sz w:val="20"/>
        <w:szCs w:val="20"/>
        <w:lang w:val="en-US"/>
      </w:rPr>
      <w:t xml:space="preserve">Page </w:t>
    </w:r>
    <w:r w:rsidR="00AF6071" w:rsidRPr="00AF6071">
      <w:rPr>
        <w:rFonts w:ascii="Calibri" w:eastAsia="Arial" w:hAnsi="Calibri" w:cs="Calibri"/>
        <w:color w:val="000000"/>
        <w:sz w:val="20"/>
        <w:szCs w:val="20"/>
        <w:lang w:val="en-US"/>
      </w:rPr>
      <w:fldChar w:fldCharType="begin"/>
    </w:r>
    <w:r w:rsidR="00AF6071" w:rsidRPr="00AF6071">
      <w:rPr>
        <w:rFonts w:ascii="Calibri" w:eastAsia="Arial" w:hAnsi="Calibri" w:cs="Calibri"/>
        <w:color w:val="000000"/>
        <w:sz w:val="20"/>
        <w:szCs w:val="20"/>
        <w:lang w:val="en-US"/>
      </w:rPr>
      <w:instrText xml:space="preserve"> PAGE   \* MERGEFORMAT </w:instrText>
    </w:r>
    <w:r w:rsidR="00AF6071" w:rsidRPr="00AF6071">
      <w:rPr>
        <w:rFonts w:ascii="Calibri" w:eastAsia="Arial" w:hAnsi="Calibri" w:cs="Calibri"/>
        <w:color w:val="000000"/>
        <w:sz w:val="20"/>
        <w:szCs w:val="20"/>
        <w:lang w:val="en-US"/>
      </w:rPr>
      <w:fldChar w:fldCharType="separate"/>
    </w:r>
    <w:r w:rsidR="009637B4">
      <w:rPr>
        <w:rFonts w:ascii="Calibri" w:eastAsia="Arial" w:hAnsi="Calibri" w:cs="Calibri"/>
        <w:noProof/>
        <w:color w:val="000000"/>
        <w:sz w:val="20"/>
        <w:szCs w:val="20"/>
        <w:lang w:val="en-US"/>
      </w:rPr>
      <w:t>2</w:t>
    </w:r>
    <w:r w:rsidR="00AF6071" w:rsidRPr="00AF6071">
      <w:rPr>
        <w:rFonts w:ascii="Calibri" w:eastAsia="Arial" w:hAnsi="Calibri" w:cs="Calibri"/>
        <w:color w:val="000000"/>
        <w:sz w:val="20"/>
        <w:szCs w:val="20"/>
        <w:lang w:val="en-US"/>
      </w:rPr>
      <w:fldChar w:fldCharType="end"/>
    </w:r>
    <w:r w:rsidR="00AF6071" w:rsidRPr="00AF6071">
      <w:rPr>
        <w:rFonts w:ascii="Calibri" w:eastAsia="Arial" w:hAnsi="Calibri" w:cs="Calibri"/>
        <w:color w:val="000000"/>
        <w:sz w:val="20"/>
        <w:szCs w:val="20"/>
        <w:lang w:val="en-US"/>
      </w:rPr>
      <w:t xml:space="preserve"> </w:t>
    </w:r>
    <w:r w:rsidR="00AF6071" w:rsidRPr="00AF6071">
      <w:rPr>
        <w:rFonts w:ascii="Calibri" w:eastAsia="Arial" w:hAnsi="Calibri" w:cs="Calibri"/>
        <w:color w:val="000000"/>
        <w:sz w:val="20"/>
        <w:szCs w:val="20"/>
        <w:lang w:val="en-US"/>
      </w:rPr>
      <w:tab/>
      <w:t xml:space="preserve">[ </w:t>
    </w:r>
    <w:r w:rsidR="00AF6071" w:rsidRPr="00AF6071">
      <w:rPr>
        <w:rFonts w:ascii="Calibri" w:eastAsia="Arial" w:hAnsi="Calibri" w:cs="Calibri"/>
        <w:i/>
        <w:iCs/>
        <w:color w:val="000000"/>
        <w:sz w:val="20"/>
        <w:szCs w:val="20"/>
        <w:lang w:val="en-US"/>
      </w:rPr>
      <w:t>Date</w:t>
    </w:r>
    <w:r w:rsidR="00AF6071" w:rsidRPr="00AF6071">
      <w:rPr>
        <w:rFonts w:ascii="Calibri" w:eastAsia="Arial" w:hAnsi="Calibri" w:cs="Calibri"/>
        <w:color w:val="000000"/>
        <w:sz w:val="20"/>
        <w:szCs w:val="20"/>
        <w:lang w:val="en-US"/>
      </w:rPr>
      <w:t xml:space="preserve"> ]</w:t>
    </w:r>
  </w:p>
  <w:p w14:paraId="720B87BE" w14:textId="131BF3D5" w:rsidR="00DB6738" w:rsidRDefault="00AF6071" w:rsidP="00AF6071">
    <w:pPr>
      <w:spacing w:after="15"/>
    </w:pP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t xml:space="preserve">Fivel Systems Corp - Proprietary and Confidential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B183" w14:textId="77777777" w:rsidR="003159D0" w:rsidRPr="00AF6071" w:rsidRDefault="003159D0" w:rsidP="00E9320F">
    <w:pPr>
      <w:tabs>
        <w:tab w:val="right" w:pos="9630"/>
      </w:tabs>
      <w:spacing w:after="16"/>
      <w:rPr>
        <w:rFonts w:ascii="Calibri" w:eastAsia="Arial" w:hAnsi="Calibri" w:cs="Calibri"/>
        <w:color w:val="000000"/>
        <w:sz w:val="20"/>
        <w:szCs w:val="20"/>
        <w:lang w:val="en-US"/>
      </w:rPr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inline distT="0" distB="0" distL="0" distR="0" wp14:anchorId="4BA6499B" wp14:editId="45629913">
              <wp:extent cx="6126480" cy="5715"/>
              <wp:effectExtent l="0" t="0" r="0" b="0"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5715"/>
                        <a:chOff x="0" y="0"/>
                        <a:chExt cx="6380988" cy="6097"/>
                      </a:xfrm>
                      <a:solidFill>
                        <a:srgbClr val="3679A9"/>
                      </a:solidFill>
                    </wpg:grpSpPr>
                    <wps:wsp>
                      <wps:cNvPr id="12" name="Shape 3766"/>
                      <wps:cNvSpPr/>
                      <wps:spPr>
                        <a:xfrm>
                          <a:off x="0" y="0"/>
                          <a:ext cx="63809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0988" h="9144">
                              <a:moveTo>
                                <a:pt x="0" y="0"/>
                              </a:moveTo>
                              <a:lnTo>
                                <a:pt x="6380988" y="0"/>
                              </a:lnTo>
                              <a:lnTo>
                                <a:pt x="63809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D9265D9" id="Group 11" o:spid="_x0000_s1026" style="width:482.4pt;height:.45pt;mso-position-horizontal-relative:char;mso-position-vertical-relative:line" coordsize="63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">
              <v:shape id="Shape 3766" o:spid="_x0000_s1027" style="position:absolute;width:63809;height:91;visibility:visible;mso-wrap-style:square;v-text-anchor:top" coordsize="638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" path="m,l6380988,r,9144l,9144,,e" filled="f" stroked="f" strokeweight="0">
                <v:stroke miterlimit="83231f" joinstyle="miter"/>
                <v:path arrowok="t" textboxrect="0,0,6380988,9144"/>
              </v:shape>
              <w10:anchorlock/>
            </v:group>
          </w:pict>
        </mc:Fallback>
      </mc:AlternateContent>
    </w: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t xml:space="preserve">Page </w:t>
    </w: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fldChar w:fldCharType="begin"/>
    </w: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instrText xml:space="preserve"> PAGE   \* MERGEFORMAT </w:instrText>
    </w: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fldChar w:fldCharType="separate"/>
    </w:r>
    <w:r w:rsidR="009637B4">
      <w:rPr>
        <w:rFonts w:ascii="Calibri" w:eastAsia="Arial" w:hAnsi="Calibri" w:cs="Calibri"/>
        <w:noProof/>
        <w:color w:val="000000"/>
        <w:sz w:val="20"/>
        <w:szCs w:val="20"/>
        <w:lang w:val="en-US"/>
      </w:rPr>
      <w:t>1</w:t>
    </w: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fldChar w:fldCharType="end"/>
    </w: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t xml:space="preserve"> </w:t>
    </w: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tab/>
      <w:t xml:space="preserve">[ </w:t>
    </w:r>
    <w:r w:rsidRPr="00AF6071">
      <w:rPr>
        <w:rFonts w:ascii="Calibri" w:eastAsia="Arial" w:hAnsi="Calibri" w:cs="Calibri"/>
        <w:i/>
        <w:iCs/>
        <w:color w:val="000000"/>
        <w:sz w:val="20"/>
        <w:szCs w:val="20"/>
        <w:lang w:val="en-US"/>
      </w:rPr>
      <w:t>Date</w:t>
    </w: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t xml:space="preserve"> ]</w:t>
    </w:r>
  </w:p>
  <w:p w14:paraId="27DC002E" w14:textId="37C59924" w:rsidR="003159D0" w:rsidRDefault="003159D0" w:rsidP="003159D0">
    <w:pPr>
      <w:spacing w:after="15"/>
    </w:pPr>
    <w:r w:rsidRPr="00AF6071">
      <w:rPr>
        <w:rFonts w:ascii="Calibri" w:eastAsia="Arial" w:hAnsi="Calibri" w:cs="Calibri"/>
        <w:color w:val="000000"/>
        <w:sz w:val="20"/>
        <w:szCs w:val="20"/>
        <w:lang w:val="en-US"/>
      </w:rPr>
      <w:t xml:space="preserve">Fivel Systems Corp - Proprietary and 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85D7" w14:textId="77777777" w:rsidR="00E933F9" w:rsidRDefault="00E933F9" w:rsidP="00371275">
      <w:r>
        <w:separator/>
      </w:r>
    </w:p>
  </w:footnote>
  <w:footnote w:type="continuationSeparator" w:id="0">
    <w:p w14:paraId="637243B4" w14:textId="77777777" w:rsidR="00E933F9" w:rsidRDefault="00E933F9" w:rsidP="0037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8303" w14:textId="77777777" w:rsidR="00200D75" w:rsidRPr="00331D1D" w:rsidRDefault="00200D75">
    <w:pPr>
      <w:pStyle w:val="Header"/>
      <w:rPr>
        <w:sz w:val="18"/>
        <w:szCs w:val="18"/>
      </w:rPr>
    </w:pPr>
  </w:p>
  <w:p w14:paraId="29BC9A0C" w14:textId="77777777" w:rsidR="00200D75" w:rsidRPr="00331D1D" w:rsidRDefault="00200D75">
    <w:pPr>
      <w:pStyle w:val="Header"/>
      <w:rPr>
        <w:sz w:val="18"/>
        <w:szCs w:val="18"/>
      </w:rPr>
    </w:pPr>
  </w:p>
  <w:p w14:paraId="5475B622" w14:textId="170787E3" w:rsidR="00371275" w:rsidRPr="00200D75" w:rsidRDefault="00200D75" w:rsidP="00200D75">
    <w:pPr>
      <w:pStyle w:val="Header"/>
      <w:tabs>
        <w:tab w:val="clear" w:pos="4680"/>
      </w:tabs>
      <w:rPr>
        <w:sz w:val="24"/>
        <w:szCs w:val="24"/>
      </w:rPr>
    </w:pPr>
    <w:r>
      <w:rPr>
        <w:color w:val="3679A9"/>
        <w:sz w:val="24"/>
        <w:szCs w:val="24"/>
      </w:rPr>
      <w:tab/>
    </w:r>
    <w:r w:rsidR="00371275" w:rsidRPr="00200D75">
      <w:rPr>
        <w:noProof/>
        <w:color w:val="3679A9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02431A7" wp14:editId="1791C663">
          <wp:simplePos x="0" y="0"/>
          <wp:positionH relativeFrom="column">
            <wp:posOffset>0</wp:posOffset>
          </wp:positionH>
          <wp:positionV relativeFrom="page">
            <wp:posOffset>354965</wp:posOffset>
          </wp:positionV>
          <wp:extent cx="1143000" cy="283464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28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D75">
      <w:rPr>
        <w:color w:val="3679A9"/>
        <w:sz w:val="24"/>
        <w:szCs w:val="24"/>
      </w:rPr>
      <w:t>Adoption / Subscription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D305" w14:textId="7FAF0ADF" w:rsidR="001C2A8E" w:rsidRDefault="003159D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411AFF" wp14:editId="51B5B0EE">
          <wp:simplePos x="0" y="0"/>
          <wp:positionH relativeFrom="column">
            <wp:posOffset>0</wp:posOffset>
          </wp:positionH>
          <wp:positionV relativeFrom="page">
            <wp:posOffset>356870</wp:posOffset>
          </wp:positionV>
          <wp:extent cx="1143000" cy="283464"/>
          <wp:effectExtent l="0" t="0" r="0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28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399"/>
    <w:multiLevelType w:val="hybridMultilevel"/>
    <w:tmpl w:val="03FC3F54"/>
    <w:lvl w:ilvl="0" w:tplc="04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" w15:restartNumberingAfterBreak="0">
    <w:nsid w:val="34C80BBF"/>
    <w:multiLevelType w:val="multilevel"/>
    <w:tmpl w:val="CE6A62F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360"/>
      </w:pPr>
      <w:rPr>
        <w:rFonts w:ascii="Arial" w:eastAsia="Arial" w:hAnsi="Arial" w:cs="Arial"/>
        <w:b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pStyle w:val="Heading3"/>
      <w:lvlText w:val="%1.%2.%3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75"/>
    <w:rsid w:val="00042F70"/>
    <w:rsid w:val="000731B4"/>
    <w:rsid w:val="001517B5"/>
    <w:rsid w:val="001A1525"/>
    <w:rsid w:val="001C2A8E"/>
    <w:rsid w:val="00200D75"/>
    <w:rsid w:val="00271CE4"/>
    <w:rsid w:val="002942B1"/>
    <w:rsid w:val="003159D0"/>
    <w:rsid w:val="00331D1D"/>
    <w:rsid w:val="00345165"/>
    <w:rsid w:val="00371275"/>
    <w:rsid w:val="00373DFA"/>
    <w:rsid w:val="003C2ECB"/>
    <w:rsid w:val="00426F51"/>
    <w:rsid w:val="0045261B"/>
    <w:rsid w:val="00483BEC"/>
    <w:rsid w:val="0051057C"/>
    <w:rsid w:val="00557163"/>
    <w:rsid w:val="005B4C0D"/>
    <w:rsid w:val="00777ACD"/>
    <w:rsid w:val="007C770C"/>
    <w:rsid w:val="00836CFE"/>
    <w:rsid w:val="008A28E3"/>
    <w:rsid w:val="008D399A"/>
    <w:rsid w:val="008E33BF"/>
    <w:rsid w:val="009637B4"/>
    <w:rsid w:val="009C0987"/>
    <w:rsid w:val="00AF6071"/>
    <w:rsid w:val="00BF382E"/>
    <w:rsid w:val="00C96CEC"/>
    <w:rsid w:val="00DB6738"/>
    <w:rsid w:val="00DD6D35"/>
    <w:rsid w:val="00E76BAD"/>
    <w:rsid w:val="00E9320F"/>
    <w:rsid w:val="00E933F9"/>
    <w:rsid w:val="00EE2439"/>
    <w:rsid w:val="00F06FEC"/>
    <w:rsid w:val="00F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8C7DF"/>
  <w15:docId w15:val="{31AF72C9-FE31-4205-90AB-33B9D39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,H1,Head1,h1,Heading 1 Char1 Char,Heading 1 Char Char Char,Heading 1 Char1 Char Char Char,Heading 1 Char Char Char Char Char,Heading 1 Char1 Char Char Char Char Char,Headi... Char Char Char,Heading 1 Char2 Char Char,Part"/>
    <w:next w:val="Normal"/>
    <w:link w:val="Heading1Char"/>
    <w:unhideWhenUsed/>
    <w:qFormat/>
    <w:rsid w:val="007C770C"/>
    <w:pPr>
      <w:keepNext/>
      <w:keepLines/>
      <w:numPr>
        <w:numId w:val="1"/>
      </w:numPr>
      <w:spacing w:after="144" w:line="246" w:lineRule="auto"/>
      <w:ind w:right="-15"/>
      <w:outlineLvl w:val="0"/>
    </w:pPr>
    <w:rPr>
      <w:rFonts w:ascii="Arial" w:eastAsia="Arial" w:hAnsi="Arial" w:cs="Arial"/>
      <w:b/>
      <w:color w:val="000000"/>
      <w:sz w:val="28"/>
      <w:lang w:val="en-US"/>
    </w:rPr>
  </w:style>
  <w:style w:type="paragraph" w:styleId="Heading2">
    <w:name w:val="heading 2"/>
    <w:aliases w:val="Heading 2- no#,H2,(Alt+2),h2,2nd level,2,L1 Heading 2,u2,A,A.B.C.,Heading 2 Hidden,Heading 2 John,I2,Section Title,título 2,point,Kenmore-Level-2,Header 2,Header2,ITT t2,Level 2 Head,Header&#10;2,header 2,heading 2,Prophead 2,21,Chapter Title"/>
    <w:next w:val="Normal"/>
    <w:link w:val="Heading2Char"/>
    <w:unhideWhenUsed/>
    <w:qFormat/>
    <w:rsid w:val="007C770C"/>
    <w:pPr>
      <w:keepNext/>
      <w:keepLines/>
      <w:numPr>
        <w:ilvl w:val="1"/>
        <w:numId w:val="1"/>
      </w:numPr>
      <w:spacing w:after="132" w:line="245" w:lineRule="auto"/>
      <w:ind w:right="-15"/>
      <w:outlineLvl w:val="1"/>
    </w:pPr>
    <w:rPr>
      <w:rFonts w:ascii="Arial" w:eastAsia="Arial" w:hAnsi="Arial" w:cs="Arial"/>
      <w:b/>
      <w:i/>
      <w:color w:val="000000"/>
      <w:sz w:val="20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7C770C"/>
    <w:pPr>
      <w:keepNext/>
      <w:keepLines/>
      <w:numPr>
        <w:ilvl w:val="2"/>
        <w:numId w:val="1"/>
      </w:numPr>
      <w:spacing w:after="150"/>
      <w:ind w:left="720"/>
      <w:outlineLvl w:val="2"/>
    </w:pPr>
    <w:rPr>
      <w:rFonts w:ascii="Arial" w:eastAsia="Arial" w:hAnsi="Arial" w:cs="Arial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275"/>
  </w:style>
  <w:style w:type="paragraph" w:styleId="Footer">
    <w:name w:val="footer"/>
    <w:basedOn w:val="Normal"/>
    <w:link w:val="FooterChar"/>
    <w:uiPriority w:val="99"/>
    <w:unhideWhenUsed/>
    <w:rsid w:val="0037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275"/>
  </w:style>
  <w:style w:type="character" w:customStyle="1" w:styleId="Heading1Char">
    <w:name w:val="Heading 1 Char"/>
    <w:aliases w:val="Section Char,H1 Char,Head1 Char,h1 Char,Heading 1 Char1 Char Char,Heading 1 Char Char Char Char,Heading 1 Char1 Char Char Char Char,Heading 1 Char Char Char Char Char Char,Heading 1 Char1 Char Char Char Char Char Char,Part Char"/>
    <w:basedOn w:val="DefaultParagraphFont"/>
    <w:link w:val="Heading1"/>
    <w:rsid w:val="007C770C"/>
    <w:rPr>
      <w:rFonts w:ascii="Arial" w:eastAsia="Arial" w:hAnsi="Arial" w:cs="Arial"/>
      <w:b/>
      <w:color w:val="000000"/>
      <w:sz w:val="28"/>
      <w:lang w:val="en-US"/>
    </w:rPr>
  </w:style>
  <w:style w:type="character" w:customStyle="1" w:styleId="Heading2Char">
    <w:name w:val="Heading 2 Char"/>
    <w:aliases w:val="Heading 2- no# Char,H2 Char,(Alt+2) Char,h2 Char,2nd level Char,2 Char,L1 Heading 2 Char,u2 Char,A Char,A.B.C. Char,Heading 2 Hidden Char,Heading 2 John Char,I2 Char,Section Title Char,título 2 Char,point Char,Kenmore-Level-2 Char,21 Char"/>
    <w:basedOn w:val="DefaultParagraphFont"/>
    <w:link w:val="Heading2"/>
    <w:rsid w:val="007C770C"/>
    <w:rPr>
      <w:rFonts w:ascii="Arial" w:eastAsia="Arial" w:hAnsi="Arial" w:cs="Arial"/>
      <w:b/>
      <w:i/>
      <w:color w:val="000000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770C"/>
    <w:rPr>
      <w:rFonts w:ascii="Arial" w:eastAsia="Arial" w:hAnsi="Arial" w:cs="Arial"/>
      <w:b/>
      <w:color w:val="000000"/>
      <w:sz w:val="20"/>
      <w:lang w:val="en-US"/>
    </w:rPr>
  </w:style>
  <w:style w:type="table" w:customStyle="1" w:styleId="TableGrid">
    <w:name w:val="TableGrid"/>
    <w:rsid w:val="007C770C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770C"/>
    <w:pPr>
      <w:spacing w:after="151" w:line="236" w:lineRule="auto"/>
      <w:ind w:left="720" w:hanging="10"/>
      <w:contextualSpacing/>
    </w:pPr>
    <w:rPr>
      <w:rFonts w:ascii="Arial" w:eastAsia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Pricing Template</vt:lpstr>
    </vt:vector>
  </TitlesOfParts>
  <Manager/>
  <Company>Fivel</Company>
  <LinksUpToDate>false</LinksUpToDate>
  <CharactersWithSpaces>2868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Template</dc:title>
  <dc:subject/>
  <dc:creator>LR</dc:creator>
  <cp:keywords>Aug 2021</cp:keywords>
  <dc:description/>
  <cp:lastModifiedBy>Lyne Reid</cp:lastModifiedBy>
  <cp:revision>9</cp:revision>
  <dcterms:created xsi:type="dcterms:W3CDTF">2021-09-16T17:04:00Z</dcterms:created>
  <dcterms:modified xsi:type="dcterms:W3CDTF">2021-09-20T17:21:00Z</dcterms:modified>
  <cp:category/>
</cp:coreProperties>
</file>